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25BF" w14:textId="253850C9" w:rsidR="003F51DD" w:rsidRPr="0057371F" w:rsidRDefault="00217C63" w:rsidP="00FB5857">
      <w:pPr>
        <w:jc w:val="center"/>
        <w:rPr>
          <w:b/>
          <w:bCs/>
          <w:sz w:val="22"/>
          <w:szCs w:val="22"/>
          <w:lang w:val="sk-SK"/>
        </w:rPr>
      </w:pPr>
      <w:r w:rsidRPr="00217C63">
        <w:rPr>
          <w:b/>
          <w:bCs/>
          <w:sz w:val="22"/>
          <w:szCs w:val="22"/>
          <w:lang w:val="sk-SK"/>
        </w:rPr>
        <w:t>Podmienky ochrany osobných údajov</w:t>
      </w:r>
    </w:p>
    <w:p w14:paraId="63A3A591" w14:textId="18139600" w:rsidR="00FB5857" w:rsidRPr="00750085" w:rsidRDefault="00FB5857" w:rsidP="00FB5857">
      <w:pPr>
        <w:jc w:val="center"/>
        <w:rPr>
          <w:sz w:val="22"/>
          <w:szCs w:val="22"/>
          <w:lang w:val="sk-SK"/>
        </w:rPr>
      </w:pPr>
    </w:p>
    <w:p w14:paraId="51A0618A" w14:textId="07C962DA" w:rsidR="00FB5857" w:rsidRPr="00E9223D" w:rsidRDefault="00FB5857" w:rsidP="00FB5857">
      <w:pPr>
        <w:jc w:val="both"/>
        <w:rPr>
          <w:rFonts w:cstheme="minorHAnsi"/>
          <w:sz w:val="22"/>
          <w:szCs w:val="22"/>
          <w:lang w:val="sk-SK"/>
        </w:rPr>
      </w:pPr>
      <w:r w:rsidRPr="00E9223D">
        <w:rPr>
          <w:rFonts w:cstheme="minorHAnsi"/>
          <w:sz w:val="22"/>
          <w:szCs w:val="22"/>
          <w:lang w:val="sk-SK"/>
        </w:rPr>
        <w:t xml:space="preserve">Sme spoločnosť </w:t>
      </w:r>
      <w:r w:rsidR="00D02C5C" w:rsidRPr="00E9223D">
        <w:rPr>
          <w:rFonts w:cstheme="minorHAnsi"/>
          <w:sz w:val="22"/>
          <w:szCs w:val="22"/>
          <w:lang w:val="sk-SK"/>
        </w:rPr>
        <w:t xml:space="preserve">MIKARO TRADE </w:t>
      </w:r>
      <w:proofErr w:type="spellStart"/>
      <w:r w:rsidR="00D02C5C" w:rsidRPr="00E9223D">
        <w:rPr>
          <w:rFonts w:cstheme="minorHAnsi"/>
          <w:sz w:val="22"/>
          <w:szCs w:val="22"/>
          <w:lang w:val="sk-SK"/>
        </w:rPr>
        <w:t>s.r.o</w:t>
      </w:r>
      <w:proofErr w:type="spellEnd"/>
      <w:r w:rsidR="00D02C5C" w:rsidRPr="00E9223D">
        <w:rPr>
          <w:rFonts w:cstheme="minorHAnsi"/>
          <w:sz w:val="22"/>
          <w:szCs w:val="22"/>
          <w:lang w:val="sk-SK"/>
        </w:rPr>
        <w:t>, Kalná Roztoka 180, Kalná Roztoka, 06772, Slovensko</w:t>
      </w:r>
    </w:p>
    <w:p w14:paraId="10CADA7B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512C5103" w14:textId="50B9BC31" w:rsidR="00FB5857" w:rsidRPr="00E9223D" w:rsidRDefault="00FB5857" w:rsidP="00FB5857">
      <w:pPr>
        <w:jc w:val="both"/>
        <w:rPr>
          <w:sz w:val="22"/>
          <w:szCs w:val="22"/>
          <w:lang w:val="sk-SK"/>
        </w:rPr>
      </w:pPr>
      <w:r w:rsidRPr="00E9223D">
        <w:rPr>
          <w:sz w:val="22"/>
          <w:szCs w:val="22"/>
          <w:lang w:val="sk-SK"/>
        </w:rPr>
        <w:t>Prevádzkujeme e-</w:t>
      </w:r>
      <w:proofErr w:type="spellStart"/>
      <w:r w:rsidRPr="00E9223D">
        <w:rPr>
          <w:sz w:val="22"/>
          <w:szCs w:val="22"/>
          <w:lang w:val="sk-SK"/>
        </w:rPr>
        <w:t>shop</w:t>
      </w:r>
      <w:proofErr w:type="spellEnd"/>
      <w:r w:rsidRPr="00E9223D">
        <w:rPr>
          <w:sz w:val="22"/>
          <w:szCs w:val="22"/>
          <w:lang w:val="sk-SK"/>
        </w:rPr>
        <w:t xml:space="preserve"> na webových stránkach </w:t>
      </w:r>
      <w:r w:rsidR="00E9223D" w:rsidRPr="00E9223D">
        <w:rPr>
          <w:rFonts w:asciiTheme="majorHAnsi" w:hAnsiTheme="majorHAnsi" w:cstheme="majorHAnsi"/>
          <w:sz w:val="22"/>
          <w:szCs w:val="22"/>
          <w:lang w:val="sk-SK"/>
        </w:rPr>
        <w:t>https://eshop.mikarotrade.eu/</w:t>
      </w:r>
    </w:p>
    <w:p w14:paraId="2C2CC000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4BCE86A8" w14:textId="0427E31F" w:rsidR="00FB5857" w:rsidRPr="00750085" w:rsidRDefault="00CC212F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Pri</w:t>
      </w:r>
      <w:r w:rsidR="00BA1242">
        <w:rPr>
          <w:sz w:val="22"/>
          <w:szCs w:val="22"/>
          <w:lang w:val="sk-SK"/>
        </w:rPr>
        <w:t xml:space="preserve"> </w:t>
      </w:r>
      <w:r w:rsidR="00FB5857" w:rsidRPr="00750085">
        <w:rPr>
          <w:sz w:val="22"/>
          <w:szCs w:val="22"/>
          <w:lang w:val="sk-SK"/>
        </w:rPr>
        <w:t>predaj</w:t>
      </w:r>
      <w:r w:rsidRPr="00750085">
        <w:rPr>
          <w:sz w:val="22"/>
          <w:szCs w:val="22"/>
          <w:lang w:val="sk-SK"/>
        </w:rPr>
        <w:t>i</w:t>
      </w:r>
      <w:r w:rsidR="00FB5857" w:rsidRPr="00750085">
        <w:rPr>
          <w:sz w:val="22"/>
          <w:szCs w:val="22"/>
          <w:lang w:val="sk-SK"/>
        </w:rPr>
        <w:t xml:space="preserve"> tovaru a</w:t>
      </w:r>
      <w:r w:rsidRPr="00750085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prevádzk</w:t>
      </w:r>
      <w:r w:rsidRPr="00750085">
        <w:rPr>
          <w:sz w:val="22"/>
          <w:szCs w:val="22"/>
          <w:lang w:val="sk-SK"/>
        </w:rPr>
        <w:t>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webových stránok sprac</w:t>
      </w:r>
      <w:r w:rsidR="00747247" w:rsidRPr="00750085">
        <w:rPr>
          <w:sz w:val="22"/>
          <w:szCs w:val="22"/>
          <w:lang w:val="sk-SK"/>
        </w:rPr>
        <w:t>ú</w:t>
      </w:r>
      <w:r w:rsidR="00FB5857" w:rsidRPr="00750085">
        <w:rPr>
          <w:sz w:val="22"/>
          <w:szCs w:val="22"/>
          <w:lang w:val="sk-SK"/>
        </w:rPr>
        <w:t>vame niektoré osobné údaje.</w:t>
      </w:r>
    </w:p>
    <w:p w14:paraId="4D10BFE2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3BD4DE50" w14:textId="3827089E" w:rsidR="00FB5857" w:rsidRPr="00750085" w:rsidRDefault="00FB5857" w:rsidP="00F26268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Sprac</w:t>
      </w:r>
      <w:r w:rsidR="00747247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osobných údajov upravuje najmä nariadenie Európskeho parlamentu a Rady (EÚ) 2016/679 z 27. apríla 2016 </w:t>
      </w:r>
      <w:r w:rsidR="00F26268" w:rsidRPr="00750085">
        <w:rPr>
          <w:sz w:val="22"/>
          <w:szCs w:val="22"/>
          <w:lang w:val="sk-SK"/>
        </w:rPr>
        <w:t xml:space="preserve">pri spracúvaní osobných údajov a o voľnom pohybe takýchto údajov, ktorým sa zrušuje </w:t>
      </w:r>
      <w:r w:rsidRPr="00750085">
        <w:rPr>
          <w:sz w:val="22"/>
          <w:szCs w:val="22"/>
          <w:lang w:val="sk-SK"/>
        </w:rPr>
        <w:t>95/46/ES (všeobecné nariadenie o ochrane osobných údajov) („</w:t>
      </w:r>
      <w:r w:rsidRPr="00750085">
        <w:rPr>
          <w:b/>
          <w:bCs/>
          <w:sz w:val="22"/>
          <w:szCs w:val="22"/>
          <w:lang w:val="sk-SK"/>
        </w:rPr>
        <w:t>GDPR</w:t>
      </w:r>
      <w:r w:rsidRPr="00750085">
        <w:rPr>
          <w:sz w:val="22"/>
          <w:szCs w:val="22"/>
          <w:lang w:val="sk-SK"/>
        </w:rPr>
        <w:t>“).</w:t>
      </w:r>
    </w:p>
    <w:p w14:paraId="104EDADF" w14:textId="1FC2B2E4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I. Sprac</w:t>
      </w:r>
      <w:r w:rsidR="00747247" w:rsidRPr="00750085">
        <w:rPr>
          <w:lang w:val="sk-SK"/>
        </w:rPr>
        <w:t>ú</w:t>
      </w:r>
      <w:r w:rsidRPr="00750085">
        <w:rPr>
          <w:lang w:val="sk-SK"/>
        </w:rPr>
        <w:t>vanie osobných údajov</w:t>
      </w:r>
    </w:p>
    <w:p w14:paraId="3C2F50A3" w14:textId="77777777" w:rsidR="00FB5857" w:rsidRPr="00750085" w:rsidRDefault="00FB5857" w:rsidP="00FB5857">
      <w:pPr>
        <w:jc w:val="both"/>
        <w:rPr>
          <w:lang w:val="sk-SK"/>
        </w:rPr>
      </w:pPr>
    </w:p>
    <w:p w14:paraId="7E355CD2" w14:textId="261FF837" w:rsidR="00FB5857" w:rsidRPr="00750085" w:rsidRDefault="00FB5857" w:rsidP="00FB5857">
      <w:pPr>
        <w:pStyle w:val="Odstavecseseznamem"/>
        <w:tabs>
          <w:tab w:val="left" w:pos="426"/>
        </w:tabs>
        <w:spacing w:after="60" w:line="276" w:lineRule="auto"/>
        <w:ind w:left="1146" w:hanging="360"/>
        <w:contextualSpacing/>
        <w:jc w:val="both"/>
        <w:rPr>
          <w:lang w:val="sk-SK"/>
        </w:rPr>
      </w:pP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A. Sprac</w:t>
      </w:r>
      <w:r w:rsidR="00747247"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ú</w:t>
      </w: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vanie osobných údajov v prípade použitia kontaktného formulára</w:t>
      </w:r>
    </w:p>
    <w:p w14:paraId="6036DBCC" w14:textId="77777777" w:rsidR="00FB5857" w:rsidRPr="00750085" w:rsidRDefault="00FB5857" w:rsidP="00FB5857">
      <w:pPr>
        <w:jc w:val="both"/>
        <w:rPr>
          <w:lang w:val="sk-SK"/>
        </w:rPr>
      </w:pPr>
    </w:p>
    <w:p w14:paraId="339B1686" w14:textId="2FD25C0E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</w:t>
      </w:r>
      <w:r w:rsidR="00750085">
        <w:rPr>
          <w:sz w:val="22"/>
          <w:szCs w:val="22"/>
          <w:lang w:val="sk-SK"/>
        </w:rPr>
        <w:t xml:space="preserve">nás kontaktujete v súvislosti s </w:t>
      </w:r>
      <w:r w:rsidRPr="00750085">
        <w:rPr>
          <w:sz w:val="22"/>
          <w:szCs w:val="22"/>
          <w:lang w:val="sk-SK"/>
        </w:rPr>
        <w:t>naš</w:t>
      </w:r>
      <w:r w:rsidR="00750085">
        <w:rPr>
          <w:sz w:val="22"/>
          <w:szCs w:val="22"/>
          <w:lang w:val="sk-SK"/>
        </w:rPr>
        <w:t>imi</w:t>
      </w:r>
      <w:r w:rsidRPr="00750085">
        <w:rPr>
          <w:sz w:val="22"/>
          <w:szCs w:val="22"/>
          <w:lang w:val="sk-SK"/>
        </w:rPr>
        <w:t xml:space="preserve"> produkt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 a služb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, budeme pracovať s </w:t>
      </w:r>
      <w:r w:rsidR="00750085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ašimi kontaktnými údajmi, ktoré nám oznámite</w:t>
      </w:r>
      <w:r w:rsidR="00750085">
        <w:rPr>
          <w:sz w:val="22"/>
          <w:szCs w:val="22"/>
          <w:lang w:val="sk-SK"/>
        </w:rPr>
        <w:t xml:space="preserve"> a to</w:t>
      </w:r>
      <w:r w:rsidRPr="00750085">
        <w:rPr>
          <w:sz w:val="22"/>
          <w:szCs w:val="22"/>
          <w:lang w:val="sk-SK"/>
        </w:rPr>
        <w:t xml:space="preserve"> hlavne prostredníctvom </w:t>
      </w:r>
      <w:r w:rsidR="00747247" w:rsidRPr="00750085">
        <w:rPr>
          <w:sz w:val="22"/>
          <w:szCs w:val="22"/>
          <w:lang w:val="sk-SK"/>
        </w:rPr>
        <w:t>kontaktného</w:t>
      </w:r>
      <w:r w:rsidRPr="00750085">
        <w:rPr>
          <w:sz w:val="22"/>
          <w:szCs w:val="22"/>
          <w:lang w:val="sk-SK"/>
        </w:rPr>
        <w:t xml:space="preserve"> formulára. </w:t>
      </w:r>
    </w:p>
    <w:p w14:paraId="5FBBDE5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54E346E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5AF7BE22" w14:textId="30FBB9B7" w:rsidR="00B1788D" w:rsidRPr="00750085" w:rsidRDefault="00956601" w:rsidP="00B1788D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základe zaslaných osobných údajov Vás následne budeme kontaktovať v súvislosti s našou ponukou</w:t>
      </w:r>
      <w:r w:rsidR="00FB5857" w:rsidRPr="00750085">
        <w:rPr>
          <w:sz w:val="22"/>
          <w:szCs w:val="22"/>
          <w:lang w:val="sk-SK"/>
        </w:rPr>
        <w:t xml:space="preserve"> tovaru</w:t>
      </w:r>
      <w:r w:rsidR="00B1788D">
        <w:rPr>
          <w:sz w:val="22"/>
          <w:szCs w:val="22"/>
          <w:lang w:val="sk-SK"/>
        </w:rPr>
        <w:t>.</w:t>
      </w:r>
    </w:p>
    <w:p w14:paraId="43E88BE0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B4AE98A" w14:textId="7D20F0E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750085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13EE32D2" w14:textId="5C6329B3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na základe článku 6 ods. 1 písm. b) GDPR – </w:t>
      </w:r>
      <w:r w:rsidR="00956601">
        <w:rPr>
          <w:sz w:val="22"/>
          <w:szCs w:val="22"/>
          <w:lang w:val="sk-SK"/>
        </w:rPr>
        <w:t>plnenie zmluvy</w:t>
      </w:r>
      <w:r w:rsidRPr="00750085">
        <w:rPr>
          <w:sz w:val="22"/>
          <w:szCs w:val="22"/>
          <w:lang w:val="sk-SK"/>
        </w:rPr>
        <w:t xml:space="preserve">, resp. vykonanie opatrení pred uzavretím zmluvy na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ašu žiadosť.</w:t>
      </w:r>
    </w:p>
    <w:p w14:paraId="01BEFF82" w14:textId="68C8CDFB" w:rsidR="00A95979" w:rsidRDefault="00A95979" w:rsidP="00FB5857">
      <w:pPr>
        <w:ind w:left="851"/>
        <w:jc w:val="both"/>
        <w:rPr>
          <w:sz w:val="22"/>
          <w:szCs w:val="22"/>
          <w:lang w:val="sk-SK"/>
        </w:rPr>
      </w:pPr>
    </w:p>
    <w:p w14:paraId="7A92FC02" w14:textId="56B7859B" w:rsidR="00A95979" w:rsidRPr="00750085" w:rsidRDefault="00A95979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komunikovať za účelom uzatvorenia zmluvy o dodaní našich tovarov alebo poskytnutí našich služieb.</w:t>
      </w:r>
    </w:p>
    <w:p w14:paraId="3420540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744F4D9" w14:textId="6343A772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674C383A" w14:textId="4DF2B425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nenadviažeme ďalšiu spoluprácu,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</w:t>
      </w:r>
      <w:r w:rsidR="00956601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budeme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najdlhšie </w:t>
      </w:r>
      <w:r w:rsidR="00D2007F">
        <w:rPr>
          <w:sz w:val="22"/>
          <w:szCs w:val="22"/>
          <w:lang w:val="sk-SK"/>
        </w:rPr>
        <w:t>14 dní</w:t>
      </w:r>
      <w:r w:rsidRPr="00750085">
        <w:rPr>
          <w:sz w:val="22"/>
          <w:szCs w:val="22"/>
          <w:lang w:val="sk-SK"/>
        </w:rPr>
        <w:t xml:space="preserve"> od našej poslednej komunikácie.</w:t>
      </w:r>
    </w:p>
    <w:p w14:paraId="20E5C308" w14:textId="2977C95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3702C7" w14:textId="7DC557B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B. Sprac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ú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vanie osobných údajov v prípade nákupu</w:t>
      </w:r>
    </w:p>
    <w:p w14:paraId="3E724B4F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1BFE653" w14:textId="310E3808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Pokiaľ u nás nakúpite, budeme pracovať s</w:t>
      </w:r>
      <w:r w:rsidR="00956601">
        <w:rPr>
          <w:sz w:val="22"/>
          <w:szCs w:val="22"/>
          <w:lang w:val="sk-SK"/>
        </w:rPr>
        <w:t xml:space="preserve"> osobnými </w:t>
      </w:r>
      <w:r w:rsidRPr="00750085">
        <w:rPr>
          <w:sz w:val="22"/>
          <w:szCs w:val="22"/>
          <w:lang w:val="sk-SK"/>
        </w:rPr>
        <w:t xml:space="preserve">údajmi, ktoré </w:t>
      </w:r>
      <w:r w:rsidR="00956601">
        <w:rPr>
          <w:sz w:val="22"/>
          <w:szCs w:val="22"/>
          <w:lang w:val="sk-SK"/>
        </w:rPr>
        <w:t>od Vás potrebujeme na zabezpečenie uzatvorenia zmluvy o poskytnutí našich tovarov alebo služieb</w:t>
      </w:r>
      <w:r w:rsidRPr="00750085">
        <w:rPr>
          <w:sz w:val="22"/>
          <w:szCs w:val="22"/>
          <w:lang w:val="sk-SK"/>
        </w:rPr>
        <w:t xml:space="preserve">. Sú to hlavne fakturačné údaje: meno, priezvisko, adresa, </w:t>
      </w:r>
      <w:r w:rsidR="005B3233">
        <w:rPr>
          <w:sz w:val="22"/>
          <w:szCs w:val="22"/>
          <w:lang w:val="sk-SK"/>
        </w:rPr>
        <w:t xml:space="preserve">email, </w:t>
      </w:r>
      <w:r w:rsidR="005B3233" w:rsidRPr="005B3233">
        <w:rPr>
          <w:sz w:val="22"/>
          <w:szCs w:val="22"/>
          <w:lang w:val="sk-SK"/>
        </w:rPr>
        <w:t>telefónne číslo</w:t>
      </w:r>
      <w:r w:rsidR="005B3233">
        <w:rPr>
          <w:sz w:val="22"/>
          <w:szCs w:val="22"/>
          <w:lang w:val="sk-SK"/>
        </w:rPr>
        <w:t>.</w:t>
      </w:r>
    </w:p>
    <w:p w14:paraId="79F3C2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781A1AD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3243081" w14:textId="7CCCD7A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potrebujeme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vať, aby sme </w:t>
      </w:r>
      <w:r w:rsidR="00956601">
        <w:rPr>
          <w:sz w:val="22"/>
          <w:szCs w:val="22"/>
          <w:lang w:val="sk-SK"/>
        </w:rPr>
        <w:t>mohli splniť n</w:t>
      </w:r>
      <w:r w:rsidR="003276EC">
        <w:rPr>
          <w:sz w:val="22"/>
          <w:szCs w:val="22"/>
          <w:lang w:val="sk-SK"/>
        </w:rPr>
        <w:t xml:space="preserve">aše povinnosti </w:t>
      </w:r>
      <w:r w:rsidR="00956601">
        <w:rPr>
          <w:sz w:val="22"/>
          <w:szCs w:val="22"/>
          <w:lang w:val="sk-SK"/>
        </w:rPr>
        <w:t>vyplývajúc</w:t>
      </w:r>
      <w:r w:rsidR="003276EC">
        <w:rPr>
          <w:sz w:val="22"/>
          <w:szCs w:val="22"/>
          <w:lang w:val="sk-SK"/>
        </w:rPr>
        <w:t>e</w:t>
      </w:r>
      <w:r w:rsidR="00956601">
        <w:rPr>
          <w:sz w:val="22"/>
          <w:szCs w:val="22"/>
          <w:lang w:val="sk-SK"/>
        </w:rPr>
        <w:t xml:space="preserve"> zo</w:t>
      </w:r>
      <w:r w:rsidRPr="00750085">
        <w:rPr>
          <w:sz w:val="22"/>
          <w:szCs w:val="22"/>
          <w:lang w:val="sk-SK"/>
        </w:rPr>
        <w:t xml:space="preserve"> zmluv</w:t>
      </w:r>
      <w:r w:rsidR="00956601">
        <w:rPr>
          <w:sz w:val="22"/>
          <w:szCs w:val="22"/>
          <w:lang w:val="sk-SK"/>
        </w:rPr>
        <w:t>y</w:t>
      </w:r>
      <w:r w:rsidRPr="00750085">
        <w:rPr>
          <w:sz w:val="22"/>
          <w:szCs w:val="22"/>
          <w:lang w:val="sk-SK"/>
        </w:rPr>
        <w:t xml:space="preserve"> – doda</w:t>
      </w:r>
      <w:r w:rsidR="00956601">
        <w:rPr>
          <w:sz w:val="22"/>
          <w:szCs w:val="22"/>
          <w:lang w:val="sk-SK"/>
        </w:rPr>
        <w:t>nie</w:t>
      </w:r>
      <w:r w:rsidRPr="00750085">
        <w:rPr>
          <w:sz w:val="22"/>
          <w:szCs w:val="22"/>
          <w:lang w:val="sk-SK"/>
        </w:rPr>
        <w:t xml:space="preserve"> tovar</w:t>
      </w:r>
      <w:r w:rsidR="00956601">
        <w:rPr>
          <w:sz w:val="22"/>
          <w:szCs w:val="22"/>
          <w:lang w:val="sk-SK"/>
        </w:rPr>
        <w:t>u</w:t>
      </w:r>
      <w:r w:rsidRPr="00750085">
        <w:rPr>
          <w:sz w:val="22"/>
          <w:szCs w:val="22"/>
          <w:lang w:val="sk-SK"/>
        </w:rPr>
        <w:t xml:space="preserve">. </w:t>
      </w:r>
      <w:r w:rsidR="003276EC">
        <w:rPr>
          <w:sz w:val="22"/>
          <w:szCs w:val="22"/>
          <w:lang w:val="sk-SK"/>
        </w:rPr>
        <w:t>Využitím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kontaktn</w:t>
      </w:r>
      <w:r w:rsidR="003276EC">
        <w:rPr>
          <w:sz w:val="22"/>
          <w:szCs w:val="22"/>
          <w:lang w:val="sk-SK"/>
        </w:rPr>
        <w:t>ých</w:t>
      </w:r>
      <w:r w:rsidRPr="00750085">
        <w:rPr>
          <w:sz w:val="22"/>
          <w:szCs w:val="22"/>
          <w:lang w:val="sk-SK"/>
        </w:rPr>
        <w:t xml:space="preserve"> údaj</w:t>
      </w:r>
      <w:r w:rsidR="003276EC">
        <w:rPr>
          <w:sz w:val="22"/>
          <w:szCs w:val="22"/>
          <w:lang w:val="sk-SK"/>
        </w:rPr>
        <w:t>ov budeme</w:t>
      </w:r>
      <w:r w:rsidRPr="00750085">
        <w:rPr>
          <w:sz w:val="22"/>
          <w:szCs w:val="22"/>
          <w:lang w:val="sk-SK"/>
        </w:rPr>
        <w:t xml:space="preserve"> s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ami tiež komunikovať ohľadom stavu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ašej objednávky, prípadne ohľadom reklamácií alebo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ašich otázok.</w:t>
      </w:r>
    </w:p>
    <w:p w14:paraId="7E65A9B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D2CBE0E" w14:textId="7BD95AC3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budeme ďalej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pre splnenie našich povinností, ktoré nám plynú zo </w:t>
      </w:r>
      <w:r w:rsidR="003276EC">
        <w:rPr>
          <w:sz w:val="22"/>
          <w:szCs w:val="22"/>
          <w:lang w:val="sk-SK"/>
        </w:rPr>
        <w:t>všeobecne záväzných právnych predpisov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(hlavne na účtovné a daňové účely, prípadne na vybavenie reklamácií</w:t>
      </w:r>
      <w:r w:rsidR="003D081E">
        <w:rPr>
          <w:sz w:val="22"/>
          <w:szCs w:val="22"/>
          <w:lang w:val="sk-SK"/>
        </w:rPr>
        <w:t>)</w:t>
      </w:r>
      <w:r w:rsidRPr="00750085">
        <w:rPr>
          <w:sz w:val="22"/>
          <w:szCs w:val="22"/>
          <w:lang w:val="sk-SK"/>
        </w:rPr>
        <w:t>.</w:t>
      </w:r>
    </w:p>
    <w:p w14:paraId="5883DA34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556E2CB" w14:textId="2E8CE01E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3276EC">
        <w:rPr>
          <w:sz w:val="22"/>
          <w:szCs w:val="22"/>
          <w:u w:val="single"/>
          <w:lang w:val="sk-SK"/>
        </w:rPr>
        <w:t>základu spracúvame</w:t>
      </w:r>
      <w:r w:rsidR="003276EC" w:rsidRPr="00750085">
        <w:rPr>
          <w:sz w:val="22"/>
          <w:szCs w:val="22"/>
          <w:u w:val="single"/>
          <w:lang w:val="sk-SK"/>
        </w:rPr>
        <w:t xml:space="preserve"> </w:t>
      </w:r>
      <w:r w:rsidRPr="00750085">
        <w:rPr>
          <w:sz w:val="22"/>
          <w:szCs w:val="22"/>
          <w:u w:val="single"/>
          <w:lang w:val="sk-SK"/>
        </w:rPr>
        <w:t>osobné údaje?</w:t>
      </w:r>
    </w:p>
    <w:p w14:paraId="014760CA" w14:textId="11C0478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vanie na základe článku 6 ods. 1 písm. b) GDPR – plnenie zmluvy a článok 6 ods. 1 písm. c) GDPR – plnenie našej právnej povinnosti.</w:t>
      </w:r>
    </w:p>
    <w:p w14:paraId="2A58CD19" w14:textId="1FFEBFB6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B0D6C68" w14:textId="3A381744" w:rsidR="002F0AEB" w:rsidRDefault="002F0AEB" w:rsidP="002F0AEB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uzatvoriť zmluvu o dodaní našich tovarov alebo poskytnutí našich služieb.</w:t>
      </w:r>
    </w:p>
    <w:p w14:paraId="3D980AC5" w14:textId="77777777" w:rsidR="002F0AEB" w:rsidRPr="00750085" w:rsidRDefault="002F0AEB" w:rsidP="00FB5857">
      <w:pPr>
        <w:ind w:left="851"/>
        <w:jc w:val="both"/>
        <w:rPr>
          <w:sz w:val="22"/>
          <w:szCs w:val="22"/>
          <w:lang w:val="sk-SK"/>
        </w:rPr>
      </w:pPr>
    </w:p>
    <w:p w14:paraId="2BC0F5E7" w14:textId="6D7E9E0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7373A5A5" w14:textId="1D10D0C5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Počas </w:t>
      </w:r>
      <w:r w:rsidR="003276EC">
        <w:rPr>
          <w:sz w:val="22"/>
          <w:szCs w:val="22"/>
          <w:lang w:val="sk-SK"/>
        </w:rPr>
        <w:t>dodania tovarov alebo poskytovania</w:t>
      </w:r>
      <w:r w:rsidRPr="00750085">
        <w:rPr>
          <w:sz w:val="22"/>
          <w:szCs w:val="22"/>
          <w:lang w:val="sk-SK"/>
        </w:rPr>
        <w:t xml:space="preserve"> služ</w:t>
      </w:r>
      <w:r w:rsidR="003276EC">
        <w:rPr>
          <w:sz w:val="22"/>
          <w:szCs w:val="22"/>
          <w:lang w:val="sk-SK"/>
        </w:rPr>
        <w:t>ieb</w:t>
      </w:r>
      <w:r w:rsidRPr="00750085">
        <w:rPr>
          <w:sz w:val="22"/>
          <w:szCs w:val="22"/>
          <w:lang w:val="sk-SK"/>
        </w:rPr>
        <w:t xml:space="preserve"> a</w:t>
      </w:r>
      <w:r w:rsidR="00F43ECC">
        <w:rPr>
          <w:sz w:val="22"/>
          <w:szCs w:val="22"/>
          <w:lang w:val="sk-SK"/>
        </w:rPr>
        <w:t> </w:t>
      </w:r>
      <w:r w:rsidRPr="00750085">
        <w:rPr>
          <w:sz w:val="22"/>
          <w:szCs w:val="22"/>
          <w:lang w:val="sk-SK"/>
        </w:rPr>
        <w:t>potom</w:t>
      </w:r>
      <w:r w:rsidR="00F43ECC">
        <w:rPr>
          <w:sz w:val="22"/>
          <w:szCs w:val="22"/>
          <w:lang w:val="sk-SK"/>
        </w:rPr>
        <w:t xml:space="preserve"> 14 dní </w:t>
      </w:r>
      <w:r w:rsidRPr="00750085">
        <w:rPr>
          <w:sz w:val="22"/>
          <w:szCs w:val="22"/>
          <w:lang w:val="sk-SK"/>
        </w:rPr>
        <w:t xml:space="preserve">od posledného poskytnutia </w:t>
      </w:r>
      <w:r w:rsidR="003276EC">
        <w:rPr>
          <w:sz w:val="22"/>
          <w:szCs w:val="22"/>
          <w:lang w:val="sk-SK"/>
        </w:rPr>
        <w:t>takých služieb</w:t>
      </w:r>
      <w:r w:rsidRPr="00750085">
        <w:rPr>
          <w:sz w:val="22"/>
          <w:szCs w:val="22"/>
          <w:lang w:val="sk-SK"/>
        </w:rPr>
        <w:t xml:space="preserve"> alebo dodania tovaru.</w:t>
      </w:r>
    </w:p>
    <w:p w14:paraId="589EE56C" w14:textId="62D432CE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0E97444" w14:textId="77777777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II. Kto sa k údajom dostane?</w:t>
      </w:r>
    </w:p>
    <w:p w14:paraId="671E054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5BC836E" w14:textId="5ED00230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</w:t>
      </w:r>
      <w:r w:rsidR="009478B9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zostanú u nás. Napriek tomu pre nás pracujú niektoré spoločnosti alebo iné osoby, ktoré </w:t>
      </w:r>
      <w:r w:rsidR="009478B9">
        <w:rPr>
          <w:sz w:val="22"/>
          <w:szCs w:val="22"/>
          <w:lang w:val="sk-SK"/>
        </w:rPr>
        <w:t>majú prístup k Vašim osobný údajom z dôvodu toho,</w:t>
      </w:r>
      <w:r w:rsidRPr="00750085">
        <w:rPr>
          <w:sz w:val="22"/>
          <w:szCs w:val="22"/>
          <w:lang w:val="sk-SK"/>
        </w:rPr>
        <w:t xml:space="preserve"> že nám pomáhajú s chodom nášho e-</w:t>
      </w:r>
      <w:proofErr w:type="spellStart"/>
      <w:r w:rsidRPr="00750085">
        <w:rPr>
          <w:sz w:val="22"/>
          <w:szCs w:val="22"/>
          <w:lang w:val="sk-SK"/>
        </w:rPr>
        <w:t>shopu</w:t>
      </w:r>
      <w:proofErr w:type="spellEnd"/>
      <w:r w:rsidRPr="00750085">
        <w:rPr>
          <w:sz w:val="22"/>
          <w:szCs w:val="22"/>
          <w:lang w:val="sk-SK"/>
        </w:rPr>
        <w:t>. Sú to:</w:t>
      </w:r>
    </w:p>
    <w:p w14:paraId="6727EF6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C0ACD42" w14:textId="6B710A9A" w:rsidR="00FB5857" w:rsidRPr="00750085" w:rsidRDefault="00FB5857" w:rsidP="008024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prevádzkovateľ e-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platformy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(spoločnosť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9478B9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14:paraId="35711C97" w14:textId="291ED92E" w:rsidR="00FB5857" w:rsidRPr="00750085" w:rsidRDefault="00FB5857" w:rsidP="008024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tovaru (</w:t>
      </w:r>
      <w:r w:rsidR="008724E9">
        <w:rPr>
          <w:rFonts w:asciiTheme="minorHAnsi" w:hAnsiTheme="minorHAnsi" w:cstheme="minorHAnsi"/>
          <w:sz w:val="22"/>
          <w:szCs w:val="22"/>
          <w:lang w:val="sk-SK"/>
        </w:rPr>
        <w:t>Slovenská pošta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4F62AEDC" w14:textId="6A833709" w:rsidR="00FB5857" w:rsidRPr="00750085" w:rsidRDefault="00FB5857" w:rsidP="008024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platieb (</w:t>
      </w:r>
      <w:r w:rsidR="008724E9">
        <w:rPr>
          <w:rFonts w:asciiTheme="minorHAnsi" w:hAnsiTheme="minorHAnsi" w:cstheme="minorHAnsi"/>
          <w:sz w:val="22"/>
          <w:szCs w:val="22"/>
          <w:lang w:val="sk-SK"/>
        </w:rPr>
        <w:t>Banka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52ABB73D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819EDE3" w14:textId="6AB0A044" w:rsidR="00802419" w:rsidRPr="00750085" w:rsidRDefault="00FB5857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 iba na území Európskej únie.</w:t>
      </w:r>
    </w:p>
    <w:p w14:paraId="5DCADC6A" w14:textId="77777777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III. Čo by ste ďalej mali vedieť</w:t>
      </w:r>
    </w:p>
    <w:p w14:paraId="4A76AD2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5DD27BA" w14:textId="41C78799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nemáme </w:t>
      </w:r>
      <w:r w:rsidR="009478B9">
        <w:rPr>
          <w:sz w:val="22"/>
          <w:szCs w:val="22"/>
          <w:lang w:val="sk-SK"/>
        </w:rPr>
        <w:t>zodpovednú osobu</w:t>
      </w:r>
      <w:r w:rsidRPr="00750085">
        <w:rPr>
          <w:sz w:val="22"/>
          <w:szCs w:val="22"/>
          <w:lang w:val="sk-SK"/>
        </w:rPr>
        <w:t xml:space="preserve"> pre ochranu osobných údajov.</w:t>
      </w:r>
    </w:p>
    <w:p w14:paraId="5049E8C1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E731A51" w14:textId="1EA9E335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 našej spoločnosti nedochádza k rozhodovaniu na základe automatického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 či profilovania.</w:t>
      </w:r>
    </w:p>
    <w:p w14:paraId="60C565F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537E3A9F" w14:textId="079EBCEA" w:rsidR="002613B9" w:rsidRDefault="00802419" w:rsidP="002613B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by ste mali k osobným údajom otázky, kontaktujte nás na e-mailovej adrese </w:t>
      </w:r>
      <w:hyperlink r:id="rId5" w:history="1">
        <w:r w:rsidR="00930CAF" w:rsidRPr="003E2783">
          <w:rPr>
            <w:rStyle w:val="Hypertextovodkaz"/>
            <w:sz w:val="22"/>
            <w:szCs w:val="22"/>
            <w:lang w:val="sk-SK"/>
          </w:rPr>
          <w:t>info@mikarotrade.eu</w:t>
        </w:r>
      </w:hyperlink>
      <w:r w:rsidR="00930CAF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 xml:space="preserve">alebo zavolajte na tel. č. </w:t>
      </w:r>
      <w:r w:rsidR="002613B9" w:rsidRPr="002613B9">
        <w:rPr>
          <w:sz w:val="22"/>
          <w:szCs w:val="22"/>
          <w:lang w:val="sk-SK"/>
        </w:rPr>
        <w:t>+421 917 634</w:t>
      </w:r>
      <w:r w:rsidR="002613B9">
        <w:rPr>
          <w:sz w:val="22"/>
          <w:szCs w:val="22"/>
          <w:lang w:val="sk-SK"/>
        </w:rPr>
        <w:t> </w:t>
      </w:r>
      <w:r w:rsidR="002613B9" w:rsidRPr="002613B9">
        <w:rPr>
          <w:sz w:val="22"/>
          <w:szCs w:val="22"/>
          <w:lang w:val="sk-SK"/>
        </w:rPr>
        <w:t>885</w:t>
      </w:r>
      <w:r w:rsidR="002613B9">
        <w:rPr>
          <w:sz w:val="22"/>
          <w:szCs w:val="22"/>
          <w:lang w:val="sk-SK"/>
        </w:rPr>
        <w:t>.</w:t>
      </w:r>
    </w:p>
    <w:p w14:paraId="7106469A" w14:textId="77777777" w:rsidR="002613B9" w:rsidRDefault="002613B9" w:rsidP="002613B9">
      <w:pPr>
        <w:ind w:left="851"/>
        <w:jc w:val="both"/>
        <w:rPr>
          <w:sz w:val="22"/>
          <w:szCs w:val="22"/>
          <w:lang w:val="sk-SK"/>
        </w:rPr>
      </w:pPr>
    </w:p>
    <w:p w14:paraId="5730B8BC" w14:textId="2C9BD34F" w:rsidR="00802419" w:rsidRPr="00750085" w:rsidRDefault="00802419" w:rsidP="002613B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lang w:val="sk-SK"/>
        </w:rPr>
        <w:t xml:space="preserve">IV. Používanie súborov </w:t>
      </w:r>
      <w:proofErr w:type="spellStart"/>
      <w:r w:rsidRPr="00750085">
        <w:rPr>
          <w:lang w:val="sk-SK"/>
        </w:rPr>
        <w:t>cookies</w:t>
      </w:r>
      <w:proofErr w:type="spellEnd"/>
    </w:p>
    <w:p w14:paraId="032BD85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18605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sú textové súbory obsahujúce malé množstvo informácií, ktoré sa pri návšteve našich webových stránok sťahujú do Vášho zariadenia.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sa následne pri každej ďalšej návšteve odosielajú späť na webovú stránku alebo inú webovú stránku, ktorá ich rozpozná.</w:t>
      </w:r>
    </w:p>
    <w:p w14:paraId="7634F3C6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878E1A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plnia rôzne úlohy, napríklad umožňujú efektívnu navigáciu medzi webovými stránkami, zapamätanie si Vašich preferencií a celkovo zlepšujú skúsenosť používateľa. Dokážu tiež zaistiť, aby reklamy zobrazované on-line boli lepšie prispôsobené Vašej osobe a Vašim záujmom.</w:t>
      </w:r>
    </w:p>
    <w:p w14:paraId="00766F4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5A98EBC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 webových stránkach používame nasledujúce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p w14:paraId="379A5FCE" w14:textId="5D9ED459" w:rsidR="00802419" w:rsidRPr="00750085" w:rsidRDefault="00802419" w:rsidP="008024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Nevyhnutné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: sú potrebné na prevádzku webových stránok, umožňujú napríklad prihlásiť sa do zabezpečených častí stránok a ďalšie základné funkčnosti stránok. Táto kategória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sa nedá zakázať.</w:t>
      </w:r>
    </w:p>
    <w:p w14:paraId="385A225A" w14:textId="16EA8E32" w:rsidR="00802419" w:rsidRPr="00750085" w:rsidRDefault="00802419" w:rsidP="008024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lastRenderedPageBreak/>
        <w:t xml:space="preserve">Analytické/štatistické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umožňujú nám napríklad rozpoznať a zistiť počet návštevníkov a sledovať, ako naši návštevníci používajú webové stránky. Pomáhajú nám zlepšovať spôsob, akým stránky fungujú, napríklad tak, že umožňujú používateľom ľahko nájsť to, čo hľadajú. Tieto súbory spúšťame iba s Vaším predchádzajúcim súhlasom.</w:t>
      </w:r>
    </w:p>
    <w:p w14:paraId="6226626E" w14:textId="657743A3" w:rsidR="00802419" w:rsidRPr="00750085" w:rsidRDefault="00802419" w:rsidP="0080241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Reklamné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používajú sa na sledovanie preferencií a umožňujú zobraziť reklamu a ďalší obsah, ktoré najlepšie zodpovedajú vášmu záujmu a online správaniu. Tieto súbory spúšťame iba s Vaším predchádzajúcim súhlasom.</w:t>
      </w:r>
    </w:p>
    <w:p w14:paraId="2B6ABA61" w14:textId="77777777" w:rsidR="00802419" w:rsidRPr="00750085" w:rsidRDefault="00802419" w:rsidP="00802419">
      <w:pPr>
        <w:pStyle w:val="Odstavecseseznamem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C0B16D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Upozorňujeme, že tretie strany (vrátane napr. poskytovateľov externých služieb) môžu taktiež používať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a/alebo pristupovať k údajom zhromažďovaným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na webových stránkach.</w:t>
      </w:r>
    </w:p>
    <w:p w14:paraId="5077AD57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7C9CD90F" w14:textId="530FFC22" w:rsidR="00802419" w:rsidRPr="00DC23FC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DC23FC">
        <w:rPr>
          <w:sz w:val="22"/>
          <w:szCs w:val="22"/>
          <w:lang w:val="sk-SK"/>
        </w:rPr>
        <w:t xml:space="preserve">Používané súbory </w:t>
      </w:r>
      <w:proofErr w:type="spellStart"/>
      <w:r w:rsidRPr="00DC23FC">
        <w:rPr>
          <w:sz w:val="22"/>
          <w:szCs w:val="22"/>
          <w:lang w:val="sk-SK"/>
        </w:rPr>
        <w:t>cookies</w:t>
      </w:r>
      <w:proofErr w:type="spellEnd"/>
      <w:r w:rsidRPr="00DC23FC">
        <w:rPr>
          <w:sz w:val="22"/>
          <w:szCs w:val="22"/>
          <w:lang w:val="sk-SK"/>
        </w:rPr>
        <w:t>:</w:t>
      </w:r>
    </w:p>
    <w:tbl>
      <w:tblPr>
        <w:tblW w:w="8363" w:type="dxa"/>
        <w:tblInd w:w="843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96"/>
        <w:gridCol w:w="4111"/>
        <w:gridCol w:w="1701"/>
      </w:tblGrid>
      <w:tr w:rsidR="00802419" w:rsidRPr="00DC23FC" w14:paraId="5DEFEBEF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EC84" w14:textId="0BC3E5DC" w:rsidR="00802419" w:rsidRPr="00DC23FC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Technický názov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60B8" w14:textId="08B0B788" w:rsidR="00802419" w:rsidRPr="00DC23FC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Vydavateľ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C2160" w14:textId="342AB593" w:rsidR="00802419" w:rsidRPr="00DC23FC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 xml:space="preserve">Účel a popis </w:t>
            </w:r>
            <w:proofErr w:type="spellStart"/>
            <w:r w:rsidRPr="00DC23FC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cookies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3200" w14:textId="2B257403" w:rsidR="00802419" w:rsidRPr="00DC23FC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Doba trvania</w:t>
            </w:r>
          </w:p>
        </w:tc>
      </w:tr>
      <w:tr w:rsidR="00802419" w:rsidRPr="00DC23FC" w14:paraId="1318E7C4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2A08" w14:textId="31D51F08" w:rsidR="00802419" w:rsidRPr="00DC23FC" w:rsidRDefault="007B4D78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sz w:val="22"/>
                <w:szCs w:val="22"/>
              </w:rPr>
              <w:t>_</w:t>
            </w:r>
            <w:proofErr w:type="spellStart"/>
            <w:r w:rsidRPr="00DC23FC">
              <w:rPr>
                <w:sz w:val="22"/>
                <w:szCs w:val="22"/>
              </w:rPr>
              <w:t>ga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8588F" w14:textId="01FAED85" w:rsidR="00802419" w:rsidRPr="00DC23FC" w:rsidRDefault="007B4D78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color w:val="000000"/>
                <w:sz w:val="22"/>
                <w:szCs w:val="22"/>
                <w:lang w:val="sk-SK"/>
              </w:rPr>
              <w:t>Google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561E" w14:textId="33FD5097" w:rsidR="00802419" w:rsidRPr="00DC23FC" w:rsidRDefault="00DC23FC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sz w:val="22"/>
                <w:szCs w:val="22"/>
              </w:rPr>
              <w:t xml:space="preserve">Cookies nastavené službou Google </w:t>
            </w:r>
            <w:proofErr w:type="spellStart"/>
            <w:r w:rsidRPr="00DC23FC">
              <w:rPr>
                <w:sz w:val="22"/>
                <w:szCs w:val="22"/>
              </w:rPr>
              <w:t>Analytics</w:t>
            </w:r>
            <w:proofErr w:type="spellEnd"/>
            <w:r w:rsidRPr="00DC23FC">
              <w:rPr>
                <w:sz w:val="22"/>
                <w:szCs w:val="22"/>
              </w:rPr>
              <w:t xml:space="preserve"> </w:t>
            </w:r>
            <w:proofErr w:type="spellStart"/>
            <w:r w:rsidRPr="00DC23FC">
              <w:rPr>
                <w:sz w:val="22"/>
                <w:szCs w:val="22"/>
              </w:rPr>
              <w:t>vytvára</w:t>
            </w:r>
            <w:proofErr w:type="spellEnd"/>
            <w:r w:rsidRPr="00DC23FC">
              <w:rPr>
                <w:sz w:val="22"/>
                <w:szCs w:val="22"/>
              </w:rPr>
              <w:t xml:space="preserve"> </w:t>
            </w:r>
            <w:proofErr w:type="spellStart"/>
            <w:r w:rsidRPr="00DC23FC">
              <w:rPr>
                <w:sz w:val="22"/>
                <w:szCs w:val="22"/>
              </w:rPr>
              <w:t>štatistický</w:t>
            </w:r>
            <w:proofErr w:type="spellEnd"/>
            <w:r w:rsidRPr="00DC23FC">
              <w:rPr>
                <w:sz w:val="22"/>
                <w:szCs w:val="22"/>
              </w:rPr>
              <w:t xml:space="preserve"> identifikátor, </w:t>
            </w:r>
            <w:proofErr w:type="spellStart"/>
            <w:r w:rsidRPr="00DC23FC">
              <w:rPr>
                <w:sz w:val="22"/>
                <w:szCs w:val="22"/>
              </w:rPr>
              <w:t>ktorý</w:t>
            </w:r>
            <w:proofErr w:type="spellEnd"/>
            <w:r w:rsidRPr="00DC23FC">
              <w:rPr>
                <w:sz w:val="22"/>
                <w:szCs w:val="22"/>
              </w:rPr>
              <w:t xml:space="preserve"> generuje údaje o tom, </w:t>
            </w:r>
            <w:proofErr w:type="spellStart"/>
            <w:r w:rsidRPr="00DC23FC">
              <w:rPr>
                <w:sz w:val="22"/>
                <w:szCs w:val="22"/>
              </w:rPr>
              <w:t>ako</w:t>
            </w:r>
            <w:proofErr w:type="spellEnd"/>
            <w:r w:rsidRPr="00DC23FC">
              <w:rPr>
                <w:sz w:val="22"/>
                <w:szCs w:val="22"/>
              </w:rPr>
              <w:t xml:space="preserve"> </w:t>
            </w:r>
            <w:proofErr w:type="spellStart"/>
            <w:r w:rsidRPr="00DC23FC">
              <w:rPr>
                <w:sz w:val="22"/>
                <w:szCs w:val="22"/>
              </w:rPr>
              <w:t>sa</w:t>
            </w:r>
            <w:proofErr w:type="spellEnd"/>
            <w:r w:rsidRPr="00DC23FC">
              <w:rPr>
                <w:sz w:val="22"/>
                <w:szCs w:val="22"/>
              </w:rPr>
              <w:t xml:space="preserve"> internetová stránka </w:t>
            </w:r>
            <w:proofErr w:type="spellStart"/>
            <w:r w:rsidRPr="00DC23FC">
              <w:rPr>
                <w:sz w:val="22"/>
                <w:szCs w:val="22"/>
              </w:rPr>
              <w:t>používa</w:t>
            </w:r>
            <w:proofErr w:type="spellEnd"/>
            <w:r w:rsidRPr="00DC23F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9398" w14:textId="6571F98D" w:rsidR="00802419" w:rsidRPr="00DC23FC" w:rsidRDefault="00DC23FC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color w:val="000000"/>
                <w:sz w:val="22"/>
                <w:szCs w:val="22"/>
                <w:lang w:val="sk-SK"/>
              </w:rPr>
              <w:t>2 roky</w:t>
            </w:r>
          </w:p>
        </w:tc>
      </w:tr>
      <w:tr w:rsidR="00802419" w:rsidRPr="00DC23FC" w14:paraId="527DAA16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0DC" w14:textId="48DEDC90" w:rsidR="00802419" w:rsidRPr="00DC23FC" w:rsidRDefault="00DC23FC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sz w:val="22"/>
                <w:szCs w:val="22"/>
              </w:rPr>
              <w:t>_rok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ACC6" w14:textId="108F7B30" w:rsidR="00802419" w:rsidRPr="00DC23FC" w:rsidRDefault="00DC23FC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color w:val="000000"/>
                <w:sz w:val="22"/>
                <w:szCs w:val="22"/>
                <w:lang w:val="sk-SK"/>
              </w:rPr>
              <w:t>Google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1481" w14:textId="4C33671C" w:rsidR="00802419" w:rsidRPr="00DC23FC" w:rsidRDefault="00DC23FC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sz w:val="22"/>
                <w:szCs w:val="22"/>
              </w:rPr>
              <w:t xml:space="preserve">Cookies nastavené službou Google </w:t>
            </w:r>
            <w:proofErr w:type="spellStart"/>
            <w:r w:rsidRPr="00DC23FC">
              <w:rPr>
                <w:sz w:val="22"/>
                <w:szCs w:val="22"/>
              </w:rPr>
              <w:t>Analytics</w:t>
            </w:r>
            <w:proofErr w:type="spellEnd"/>
            <w:r w:rsidRPr="00DC23FC">
              <w:rPr>
                <w:sz w:val="22"/>
                <w:szCs w:val="22"/>
              </w:rPr>
              <w:t xml:space="preserve"> </w:t>
            </w:r>
            <w:proofErr w:type="spellStart"/>
            <w:r w:rsidRPr="00DC23FC">
              <w:rPr>
                <w:sz w:val="22"/>
                <w:szCs w:val="22"/>
              </w:rPr>
              <w:t>slúžia</w:t>
            </w:r>
            <w:proofErr w:type="spellEnd"/>
            <w:r w:rsidRPr="00DC23FC">
              <w:rPr>
                <w:sz w:val="22"/>
                <w:szCs w:val="22"/>
              </w:rPr>
              <w:t xml:space="preserve"> na </w:t>
            </w:r>
            <w:proofErr w:type="spellStart"/>
            <w:r w:rsidRPr="00DC23FC">
              <w:rPr>
                <w:sz w:val="22"/>
                <w:szCs w:val="22"/>
              </w:rPr>
              <w:t>rozlišovanie</w:t>
            </w:r>
            <w:proofErr w:type="spellEnd"/>
            <w:r w:rsidRPr="00DC23FC">
              <w:rPr>
                <w:sz w:val="22"/>
                <w:szCs w:val="22"/>
              </w:rPr>
              <w:t xml:space="preserve"> </w:t>
            </w:r>
            <w:proofErr w:type="spellStart"/>
            <w:r w:rsidRPr="00DC23FC">
              <w:rPr>
                <w:sz w:val="22"/>
                <w:szCs w:val="22"/>
              </w:rPr>
              <w:t>používateľov</w:t>
            </w:r>
            <w:proofErr w:type="spellEnd"/>
            <w:r w:rsidRPr="00DC23F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53FC" w14:textId="16FA4E70" w:rsidR="00802419" w:rsidRPr="00DC23FC" w:rsidRDefault="00DC23FC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color w:val="000000"/>
                <w:sz w:val="22"/>
                <w:szCs w:val="22"/>
                <w:lang w:val="sk-SK"/>
              </w:rPr>
              <w:t>1 deň</w:t>
            </w:r>
          </w:p>
        </w:tc>
      </w:tr>
      <w:tr w:rsidR="00802419" w:rsidRPr="00DC23FC" w14:paraId="7217BC7E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E908" w14:textId="432F8319" w:rsidR="00802419" w:rsidRPr="00DC23FC" w:rsidRDefault="00DC23FC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sz w:val="22"/>
                <w:szCs w:val="22"/>
              </w:rPr>
              <w:t>_</w:t>
            </w:r>
            <w:proofErr w:type="spellStart"/>
            <w:r w:rsidRPr="00DC23FC">
              <w:rPr>
                <w:sz w:val="22"/>
                <w:szCs w:val="22"/>
              </w:rPr>
              <w:t>gat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A5FB" w14:textId="5B7BA679" w:rsidR="00802419" w:rsidRPr="00DC23FC" w:rsidRDefault="00DC23FC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color w:val="000000"/>
                <w:sz w:val="22"/>
                <w:szCs w:val="22"/>
                <w:lang w:val="sk-SK"/>
              </w:rPr>
              <w:t>Google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725D" w14:textId="679E5555" w:rsidR="00802419" w:rsidRPr="00DC23FC" w:rsidRDefault="00DC23FC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sz w:val="22"/>
                <w:szCs w:val="22"/>
              </w:rPr>
              <w:t xml:space="preserve">Cookies nastavené službou Google </w:t>
            </w:r>
            <w:proofErr w:type="spellStart"/>
            <w:r w:rsidRPr="00DC23FC">
              <w:rPr>
                <w:sz w:val="22"/>
                <w:szCs w:val="22"/>
              </w:rPr>
              <w:t>Analytics</w:t>
            </w:r>
            <w:proofErr w:type="spellEnd"/>
            <w:r w:rsidRPr="00DC23FC">
              <w:rPr>
                <w:sz w:val="22"/>
                <w:szCs w:val="22"/>
              </w:rPr>
              <w:t xml:space="preserve"> </w:t>
            </w:r>
            <w:proofErr w:type="spellStart"/>
            <w:r w:rsidRPr="00DC23FC">
              <w:rPr>
                <w:sz w:val="22"/>
                <w:szCs w:val="22"/>
              </w:rPr>
              <w:t>slúžia</w:t>
            </w:r>
            <w:proofErr w:type="spellEnd"/>
            <w:r w:rsidRPr="00DC23FC">
              <w:rPr>
                <w:sz w:val="22"/>
                <w:szCs w:val="22"/>
              </w:rPr>
              <w:t xml:space="preserve"> k </w:t>
            </w:r>
            <w:proofErr w:type="spellStart"/>
            <w:r w:rsidRPr="00DC23FC">
              <w:rPr>
                <w:sz w:val="22"/>
                <w:szCs w:val="22"/>
              </w:rPr>
              <w:t>obmedzeniu</w:t>
            </w:r>
            <w:proofErr w:type="spellEnd"/>
            <w:r w:rsidRPr="00DC23FC">
              <w:rPr>
                <w:sz w:val="22"/>
                <w:szCs w:val="22"/>
              </w:rPr>
              <w:t xml:space="preserve"> počtu </w:t>
            </w:r>
            <w:proofErr w:type="spellStart"/>
            <w:r w:rsidRPr="00DC23FC">
              <w:rPr>
                <w:sz w:val="22"/>
                <w:szCs w:val="22"/>
              </w:rPr>
              <w:t>požiadaviek</w:t>
            </w:r>
            <w:proofErr w:type="spellEnd"/>
            <w:r w:rsidRPr="00DC23FC">
              <w:rPr>
                <w:sz w:val="22"/>
                <w:szCs w:val="22"/>
              </w:rPr>
              <w:t xml:space="preserve"> na server.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E02" w14:textId="1177424C" w:rsidR="00802419" w:rsidRPr="00DC23FC" w:rsidRDefault="00DC23FC" w:rsidP="00DC23F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DC23FC">
              <w:rPr>
                <w:rFonts w:eastAsia="Times New Roman"/>
                <w:color w:val="000000"/>
                <w:sz w:val="22"/>
                <w:szCs w:val="22"/>
                <w:lang w:val="sk-SK"/>
              </w:rPr>
              <w:t>1 deň</w:t>
            </w:r>
          </w:p>
        </w:tc>
      </w:tr>
      <w:tr w:rsidR="00802419" w:rsidRPr="00DC23FC" w14:paraId="2BD445BD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2FB4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DD599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813D1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D0C78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</w:tr>
      <w:tr w:rsidR="00802419" w:rsidRPr="00DC23FC" w14:paraId="31CE106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43DF4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96866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6D1B7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5052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</w:tr>
      <w:tr w:rsidR="00802419" w:rsidRPr="00DC23FC" w14:paraId="73DB271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875F1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8AAC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C671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6D4B5" w14:textId="77777777" w:rsidR="00802419" w:rsidRPr="00DC23FC" w:rsidRDefault="00802419" w:rsidP="00697968">
            <w:pPr>
              <w:rPr>
                <w:rFonts w:ascii="Roboto" w:eastAsia="Times New Roman" w:hAnsi="Roboto" w:cs="Times New Roman"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2748981E" w14:textId="175EC21D" w:rsidR="00802419" w:rsidRPr="00DC23FC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1DD8275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DC23FC">
        <w:rPr>
          <w:sz w:val="22"/>
          <w:szCs w:val="22"/>
          <w:lang w:val="sk-SK"/>
        </w:rPr>
        <w:t xml:space="preserve">Ďalšie informácie o </w:t>
      </w:r>
      <w:proofErr w:type="spellStart"/>
      <w:r w:rsidRPr="00DC23FC">
        <w:rPr>
          <w:sz w:val="22"/>
          <w:szCs w:val="22"/>
          <w:lang w:val="sk-SK"/>
        </w:rPr>
        <w:t>cookies</w:t>
      </w:r>
      <w:proofErr w:type="spellEnd"/>
      <w:r w:rsidRPr="00DC23FC">
        <w:rPr>
          <w:sz w:val="22"/>
          <w:szCs w:val="22"/>
          <w:lang w:val="sk-SK"/>
        </w:rPr>
        <w:t xml:space="preserve"> a ich aktuálny zoznam nájdete prostredníctvom jednotlivých internetových prehliadačov, najčastejšie v položke Nástroje pre vývojárov</w:t>
      </w:r>
      <w:r w:rsidRPr="00750085">
        <w:rPr>
          <w:sz w:val="22"/>
          <w:szCs w:val="22"/>
          <w:lang w:val="sk-SK"/>
        </w:rPr>
        <w:t>.</w:t>
      </w:r>
    </w:p>
    <w:p w14:paraId="19E29CB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29498543" w14:textId="6FCEFC5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Súhlas môže byť vyjadrený prostredníctvom zaškrtávacieho políčka obsiahnutého v tzv. </w:t>
      </w:r>
      <w:proofErr w:type="spellStart"/>
      <w:r w:rsidRPr="00750085">
        <w:rPr>
          <w:sz w:val="22"/>
          <w:szCs w:val="22"/>
          <w:lang w:val="sk-SK"/>
        </w:rPr>
        <w:t>cookie</w:t>
      </w:r>
      <w:proofErr w:type="spellEnd"/>
      <w:r w:rsidRPr="00750085">
        <w:rPr>
          <w:sz w:val="22"/>
          <w:szCs w:val="22"/>
          <w:lang w:val="sk-SK"/>
        </w:rPr>
        <w:t xml:space="preserve"> lište.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môžete aj následne v nastavení svojho internetového prehliadača odmietnuť, alebo si nastaviť používanie iba niektorých.</w:t>
      </w:r>
    </w:p>
    <w:p w14:paraId="72B30FC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C980F4" w14:textId="108F498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správe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v jednotlivých prehliadačoch nájdete na nasledujúcich odkazoch:</w:t>
      </w:r>
    </w:p>
    <w:p w14:paraId="08942D82" w14:textId="77777777" w:rsidR="00802419" w:rsidRPr="00750085" w:rsidRDefault="00802419" w:rsidP="00802419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Internet Explorer - </w:t>
      </w:r>
      <w:hyperlink r:id="rId6" w:history="1">
        <w:r w:rsidRPr="00750085">
          <w:rPr>
            <w:rStyle w:val="Hypertextovodkaz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https://support.microsoft.com/cs-cz/help/17442/windows-internet-explorer-delete-manage-cookies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7A28322" w14:textId="77777777" w:rsidR="00802419" w:rsidRPr="00750085" w:rsidRDefault="00802419" w:rsidP="00802419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Google Chrome - </w:t>
      </w:r>
      <w:hyperlink r:id="rId7" w:history="1">
        <w:r w:rsidRPr="00750085">
          <w:rPr>
            <w:rStyle w:val="Hypertextovodkaz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https://support.google.com/chrome/answer/95647?co=GENIE.Platform%3DDesktop&amp;hl=cs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08D7DF3" w14:textId="77777777" w:rsidR="00802419" w:rsidRPr="00750085" w:rsidRDefault="00802419" w:rsidP="00802419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Firefox - </w:t>
      </w:r>
      <w:hyperlink r:id="rId8" w:history="1">
        <w:r w:rsidRPr="00750085">
          <w:rPr>
            <w:rStyle w:val="Hypertextovodkaz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https://support.mozilla.org/cs/kb/povoleni-zakazani-cookies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F25C1DE" w14:textId="77777777" w:rsidR="00802419" w:rsidRPr="00750085" w:rsidRDefault="00802419" w:rsidP="00802419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Safari - </w:t>
      </w:r>
      <w:hyperlink r:id="rId9" w:history="1">
        <w:r w:rsidRPr="00750085">
          <w:rPr>
            <w:rStyle w:val="Hypertextovodkaz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https://support.apple.com/cs-cz/guide/safari/sfri11471/mac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68B65BF" w14:textId="77777777" w:rsidR="00802419" w:rsidRPr="00750085" w:rsidRDefault="00802419" w:rsidP="00802419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Opera - </w:t>
      </w:r>
      <w:hyperlink r:id="rId10" w:history="1">
        <w:r w:rsidRPr="00750085">
          <w:rPr>
            <w:rStyle w:val="Hypertextovodkaz"/>
            <w:rFonts w:asciiTheme="minorHAnsi" w:eastAsiaTheme="majorEastAsia" w:hAnsiTheme="minorHAnsi" w:cstheme="minorHAnsi"/>
            <w:sz w:val="22"/>
            <w:szCs w:val="22"/>
            <w:lang w:val="sk-SK"/>
          </w:rPr>
          <w:t>https://help.opera.com/cs/latest/security-and-privacy/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4040080" w14:textId="0DD63C6D" w:rsidR="00802419" w:rsidRPr="00750085" w:rsidRDefault="00802419" w:rsidP="00802419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Microsoft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Edge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- </w:t>
      </w:r>
      <w:hyperlink r:id="rId11" w:history="1">
        <w:r w:rsidRPr="00750085">
          <w:rPr>
            <w:rStyle w:val="Hypertextovodkaz"/>
            <w:rFonts w:asciiTheme="minorHAnsi" w:eastAsiaTheme="majorEastAsia" w:hAnsiTheme="minorHAnsi" w:cstheme="minorHAnsi"/>
            <w:sz w:val="22"/>
            <w:szCs w:val="22"/>
            <w:lang w:val="sk-SK"/>
          </w:rPr>
          <w:t>https://docs.microsoft.com/cs-cz/sccm/compliance/deploy-use/browser-profiles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109223C" w14:textId="238452B8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V. Vaše práva v súvislosti so sprac</w:t>
      </w:r>
      <w:r w:rsidR="00F26268" w:rsidRPr="00750085">
        <w:rPr>
          <w:lang w:val="sk-SK"/>
        </w:rPr>
        <w:t>ú</w:t>
      </w:r>
      <w:r w:rsidRPr="00750085">
        <w:rPr>
          <w:lang w:val="sk-SK"/>
        </w:rPr>
        <w:t>vaním osobných údajov</w:t>
      </w:r>
    </w:p>
    <w:p w14:paraId="66732E0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BBA1218" w14:textId="4E8BE4B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Nariadenie GDPR vám dáva okrem iného právo obrátiť sa na nás a chcieť informácie, aké </w:t>
      </w:r>
      <w:r w:rsidR="00A95979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 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vame, vyžiadať si u nás prístup k týmto údajom a nechať ich aktualizovať alebo opraviť, poprípade požadovať obmedzenie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vania, môžete požadovať kópiu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vaných osobných údajov, požadovať po nás v určitých situáciách výmaz osobných </w:t>
      </w:r>
      <w:r w:rsidRPr="00750085">
        <w:rPr>
          <w:sz w:val="22"/>
          <w:szCs w:val="22"/>
          <w:lang w:val="sk-SK"/>
        </w:rPr>
        <w:lastRenderedPageBreak/>
        <w:t>údajov a</w:t>
      </w:r>
      <w:r w:rsidR="00A95979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v určitých prípadoch máte právo na ich prenositeľnosť. Proti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vaniu na základe oprávneného záujmu je možné vzniesť námietku.</w:t>
      </w:r>
    </w:p>
    <w:p w14:paraId="5C55021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3E8220" w14:textId="0C6F72E6" w:rsidR="00802419" w:rsidRPr="00750085" w:rsidRDefault="00CC212F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Ak si myslíte, že s údajmi nezaobchádzame správne, máte právo podať sťažnosť dozornému orgánu, ktorým je v našej jurisdikcii</w:t>
      </w:r>
      <w:r w:rsidR="006E0851">
        <w:rPr>
          <w:sz w:val="22"/>
          <w:szCs w:val="22"/>
          <w:lang w:val="sk-SK"/>
        </w:rPr>
        <w:t xml:space="preserve"> </w:t>
      </w:r>
      <w:r w:rsidR="006E0851" w:rsidRPr="006E0851">
        <w:rPr>
          <w:sz w:val="22"/>
          <w:szCs w:val="22"/>
          <w:lang w:val="sk-SK"/>
        </w:rPr>
        <w:t>Úrad pre ochranu osobných údajov  (https://dataprotection.gov.sk/uoou/)</w:t>
      </w:r>
      <w:r w:rsidRPr="00750085">
        <w:rPr>
          <w:sz w:val="22"/>
          <w:szCs w:val="22"/>
          <w:lang w:val="sk-SK"/>
        </w:rPr>
        <w:t>, alebo sa obrátiť na súd</w:t>
      </w:r>
      <w:r w:rsidR="00802419" w:rsidRPr="00750085">
        <w:rPr>
          <w:sz w:val="22"/>
          <w:szCs w:val="22"/>
          <w:lang w:val="sk-SK"/>
        </w:rPr>
        <w:t>.</w:t>
      </w:r>
    </w:p>
    <w:p w14:paraId="2D12E7E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3CD294B" w14:textId="22702A32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Tieto </w:t>
      </w:r>
      <w:r w:rsidR="00406BF1" w:rsidRPr="00750085">
        <w:rPr>
          <w:sz w:val="22"/>
          <w:szCs w:val="22"/>
          <w:lang w:val="sk-SK"/>
        </w:rPr>
        <w:t>zásady</w:t>
      </w:r>
      <w:r w:rsidRPr="00750085">
        <w:rPr>
          <w:sz w:val="22"/>
          <w:szCs w:val="22"/>
          <w:lang w:val="sk-SK"/>
        </w:rPr>
        <w:t xml:space="preserve"> sú účinné od </w:t>
      </w:r>
      <w:r w:rsidR="00666F52">
        <w:rPr>
          <w:sz w:val="22"/>
          <w:szCs w:val="22"/>
          <w:lang w:val="sk-SK"/>
        </w:rPr>
        <w:t>1.6.2022</w:t>
      </w:r>
    </w:p>
    <w:sectPr w:rsidR="00802419" w:rsidRPr="0075008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F63"/>
    <w:multiLevelType w:val="hybridMultilevel"/>
    <w:tmpl w:val="678E4120"/>
    <w:lvl w:ilvl="0" w:tplc="703C1DEC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DE6BDB"/>
    <w:multiLevelType w:val="hybridMultilevel"/>
    <w:tmpl w:val="D90E89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1769D3"/>
    <w:multiLevelType w:val="hybridMultilevel"/>
    <w:tmpl w:val="06CAF50C"/>
    <w:lvl w:ilvl="0" w:tplc="703C1DEC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298531158">
    <w:abstractNumId w:val="1"/>
  </w:num>
  <w:num w:numId="2" w16cid:durableId="1993825944">
    <w:abstractNumId w:val="3"/>
  </w:num>
  <w:num w:numId="3" w16cid:durableId="529806160">
    <w:abstractNumId w:val="0"/>
  </w:num>
  <w:num w:numId="4" w16cid:durableId="55123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57"/>
    <w:rsid w:val="000A4AC4"/>
    <w:rsid w:val="00206C15"/>
    <w:rsid w:val="00217C63"/>
    <w:rsid w:val="00224086"/>
    <w:rsid w:val="002613B9"/>
    <w:rsid w:val="002E07C0"/>
    <w:rsid w:val="002F0AEB"/>
    <w:rsid w:val="003276EC"/>
    <w:rsid w:val="00363462"/>
    <w:rsid w:val="003D081E"/>
    <w:rsid w:val="003D3C55"/>
    <w:rsid w:val="003F51DD"/>
    <w:rsid w:val="00406BF1"/>
    <w:rsid w:val="004563C4"/>
    <w:rsid w:val="0057371F"/>
    <w:rsid w:val="005B1BA8"/>
    <w:rsid w:val="005B3233"/>
    <w:rsid w:val="0060186B"/>
    <w:rsid w:val="00666F52"/>
    <w:rsid w:val="006E0851"/>
    <w:rsid w:val="00747247"/>
    <w:rsid w:val="00750085"/>
    <w:rsid w:val="007B4D78"/>
    <w:rsid w:val="00802419"/>
    <w:rsid w:val="008445F9"/>
    <w:rsid w:val="00845B49"/>
    <w:rsid w:val="008724E9"/>
    <w:rsid w:val="0088049F"/>
    <w:rsid w:val="00930CAF"/>
    <w:rsid w:val="009478B9"/>
    <w:rsid w:val="00956601"/>
    <w:rsid w:val="00A95979"/>
    <w:rsid w:val="00AA3C18"/>
    <w:rsid w:val="00B1788D"/>
    <w:rsid w:val="00BA1242"/>
    <w:rsid w:val="00CC212F"/>
    <w:rsid w:val="00D02C5C"/>
    <w:rsid w:val="00D2007F"/>
    <w:rsid w:val="00DC23FC"/>
    <w:rsid w:val="00E64456"/>
    <w:rsid w:val="00E9223D"/>
    <w:rsid w:val="00F03D80"/>
    <w:rsid w:val="00F26268"/>
    <w:rsid w:val="00F43ECC"/>
    <w:rsid w:val="00FB2924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13BE"/>
  <w15:chartTrackingRefBased/>
  <w15:docId w15:val="{BF12567D-C237-6B48-B77E-805C298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B5857"/>
    <w:pPr>
      <w:ind w:left="708"/>
    </w:pPr>
    <w:rPr>
      <w:rFonts w:ascii="Times New Roman" w:eastAsia="Times New Roman" w:hAnsi="Times New Roman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B5857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24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2419"/>
    <w:rPr>
      <w:rFonts w:ascii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2419"/>
    <w:rPr>
      <w:rFonts w:ascii="Calibri" w:hAnsi="Calibri" w:cs="Calibr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2419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3C55"/>
    <w:rPr>
      <w:rFonts w:ascii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3C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h1a">
    <w:name w:val="h1a"/>
    <w:basedOn w:val="Standardnpsmoodstavce"/>
    <w:rsid w:val="00206C15"/>
  </w:style>
  <w:style w:type="paragraph" w:styleId="Revize">
    <w:name w:val="Revision"/>
    <w:hidden/>
    <w:uiPriority w:val="99"/>
    <w:semiHidden/>
    <w:rsid w:val="00750085"/>
  </w:style>
  <w:style w:type="character" w:styleId="Nevyeenzmnka">
    <w:name w:val="Unresolved Mention"/>
    <w:basedOn w:val="Standardnpsmoodstavce"/>
    <w:uiPriority w:val="99"/>
    <w:semiHidden/>
    <w:unhideWhenUsed/>
    <w:rsid w:val="00930CA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7B4D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cs/kb/povoleni-zakazani-cook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chrome/answer/95647?co=GENIE.Platform%3DDesktop&amp;hl=c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cs-cz/help/17442/windows-internet-explorer-delete-manage-cookies" TargetMode="External"/><Relationship Id="rId11" Type="http://schemas.openxmlformats.org/officeDocument/2006/relationships/hyperlink" Target="https://docs.microsoft.com/cs-cz/sccm/compliance/deploy-use/browser-profiles" TargetMode="External"/><Relationship Id="rId5" Type="http://schemas.openxmlformats.org/officeDocument/2006/relationships/hyperlink" Target="mailto:info@mikarotrade.eu" TargetMode="External"/><Relationship Id="rId10" Type="http://schemas.openxmlformats.org/officeDocument/2006/relationships/hyperlink" Target="https://help.opera.com/cs/latest/security-and-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cs-cz/guide/safari/sfri11471/ma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4</Pages>
  <Words>1185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Krátký Jaromír</cp:lastModifiedBy>
  <cp:revision>24</cp:revision>
  <dcterms:created xsi:type="dcterms:W3CDTF">2022-01-29T16:54:00Z</dcterms:created>
  <dcterms:modified xsi:type="dcterms:W3CDTF">2022-06-14T08:15:00Z</dcterms:modified>
</cp:coreProperties>
</file>